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I’ll be there! In the </w:t>
      </w:r>
      <w:bookmarkStart w:id="0" w:name="_GoBack"/>
      <w:r>
        <w:rPr>
          <w:rFonts w:ascii="Calibri" w:hAnsi="Calibri" w:cs="Calibri"/>
          <w:color w:val="18376A"/>
          <w:sz w:val="30"/>
          <w:szCs w:val="30"/>
        </w:rPr>
        <w:t>meantime</w:t>
      </w:r>
      <w:bookmarkEnd w:id="0"/>
      <w:r>
        <w:rPr>
          <w:rFonts w:ascii="Calibri" w:hAnsi="Calibri" w:cs="Calibri"/>
          <w:color w:val="18376A"/>
          <w:sz w:val="30"/>
          <w:szCs w:val="30"/>
        </w:rPr>
        <w:t>, my gadget predictions for 2014: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1. </w:t>
      </w:r>
      <w:proofErr w:type="spellStart"/>
      <w:r>
        <w:rPr>
          <w:rFonts w:ascii="Calibri" w:hAnsi="Calibri" w:cs="Calibri"/>
          <w:color w:val="18376A"/>
          <w:sz w:val="30"/>
          <w:szCs w:val="30"/>
        </w:rPr>
        <w:t>Smartwatches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 xml:space="preserve"> everywhere: Lots more manufacturers will take a stab at making watches “smart,” but few will succeed until one of them gets it right – by which I mean low price, super-long battery life, and simple, useful features.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2. Savvy scanners: In 2013, Neat and </w:t>
      </w:r>
      <w:proofErr w:type="spellStart"/>
      <w:r>
        <w:rPr>
          <w:rFonts w:ascii="Calibri" w:hAnsi="Calibri" w:cs="Calibri"/>
          <w:color w:val="18376A"/>
          <w:sz w:val="30"/>
          <w:szCs w:val="30"/>
        </w:rPr>
        <w:t>Evernote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 xml:space="preserve"> introduced cloud-savvy scanners. In 2014, every scanner (including those built into multifunction printers) will be smart enough to send scans directly to cloud services, no PC required. </w:t>
      </w:r>
      <w:proofErr w:type="gramStart"/>
      <w:r>
        <w:rPr>
          <w:rFonts w:ascii="Calibri" w:hAnsi="Calibri" w:cs="Calibri"/>
          <w:color w:val="18376A"/>
          <w:sz w:val="30"/>
          <w:szCs w:val="30"/>
        </w:rPr>
        <w:t>As it should be.</w:t>
      </w:r>
      <w:proofErr w:type="gramEnd"/>
      <w:r>
        <w:rPr>
          <w:rFonts w:ascii="Calibri" w:hAnsi="Calibri" w:cs="Calibri"/>
          <w:color w:val="18376A"/>
          <w:sz w:val="30"/>
          <w:szCs w:val="30"/>
        </w:rPr>
        <w:t xml:space="preserve"> :)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3. Big iPhones: Apple will give the people what they want, namely an iPhone with a 5- or even 6-inch screen. And this will happen in June, not September. Expect the rumor mill to start cranking into overdrive as early as February.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Technology predictions: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1. Two-year phone contracts will start to disappear. </w:t>
      </w:r>
      <w:proofErr w:type="gramStart"/>
      <w:r>
        <w:rPr>
          <w:rFonts w:ascii="Calibri" w:hAnsi="Calibri" w:cs="Calibri"/>
          <w:color w:val="18376A"/>
          <w:sz w:val="30"/>
          <w:szCs w:val="30"/>
        </w:rPr>
        <w:t>Smaller carriers like Boost, Republic Wireless, and Straight Talk will force the bigger carriers to give up subsidized smartphones in favor of no-contract</w:t>
      </w:r>
      <w:proofErr w:type="gramEnd"/>
      <w:r>
        <w:rPr>
          <w:rFonts w:ascii="Calibri" w:hAnsi="Calibri" w:cs="Calibri"/>
          <w:color w:val="18376A"/>
          <w:sz w:val="30"/>
          <w:szCs w:val="30"/>
        </w:rPr>
        <w:t xml:space="preserve">, </w:t>
      </w:r>
      <w:proofErr w:type="gramStart"/>
      <w:r>
        <w:rPr>
          <w:rFonts w:ascii="Calibri" w:hAnsi="Calibri" w:cs="Calibri"/>
          <w:color w:val="18376A"/>
          <w:sz w:val="30"/>
          <w:szCs w:val="30"/>
        </w:rPr>
        <w:t>pay-as-you-go plans</w:t>
      </w:r>
      <w:proofErr w:type="gramEnd"/>
      <w:r>
        <w:rPr>
          <w:rFonts w:ascii="Calibri" w:hAnsi="Calibri" w:cs="Calibri"/>
          <w:color w:val="18376A"/>
          <w:sz w:val="30"/>
          <w:szCs w:val="30"/>
        </w:rPr>
        <w:t>. Big, big changes are afoot for the cellular industry.</w:t>
      </w:r>
    </w:p>
    <w:p w:rsidR="00B32ED1" w:rsidRDefault="00B32ED1" w:rsidP="00B32E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:rsidR="00342D12" w:rsidRDefault="00B32ED1" w:rsidP="00B32ED1">
      <w:r>
        <w:rPr>
          <w:rFonts w:ascii="Calibri" w:hAnsi="Calibri" w:cs="Calibri"/>
          <w:color w:val="18376A"/>
          <w:sz w:val="30"/>
          <w:szCs w:val="30"/>
        </w:rPr>
        <w:t>2. Consumers, fed up with Windows, will start to choose tablets in place of laptops. As a result, we’ll see more hybrid models with removable keyboards. A tablet is thinner and lighter than any laptop, lasts longer on a battery charge, boots and shuts down instantly, runs most “important” software, and requires no anti-virus software. Plus, they don’t saddle you with Windows’ many infuriating hassles.</w:t>
      </w:r>
    </w:p>
    <w:sectPr w:rsidR="00342D12" w:rsidSect="008965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D1" w:rsidRDefault="00B32ED1" w:rsidP="00B32ED1">
      <w:r>
        <w:separator/>
      </w:r>
    </w:p>
  </w:endnote>
  <w:endnote w:type="continuationSeparator" w:id="0">
    <w:p w:rsidR="00B32ED1" w:rsidRDefault="00B32ED1" w:rsidP="00B3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D1" w:rsidRDefault="00B32ED1" w:rsidP="00B32ED1">
      <w:r>
        <w:separator/>
      </w:r>
    </w:p>
  </w:footnote>
  <w:footnote w:type="continuationSeparator" w:id="0">
    <w:p w:rsidR="00B32ED1" w:rsidRDefault="00B32ED1" w:rsidP="00B32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D1" w:rsidRDefault="00B32ED1" w:rsidP="00B32ED1">
    <w:pPr>
      <w:pStyle w:val="Title"/>
      <w:jc w:val="center"/>
    </w:pPr>
    <w:r>
      <w:t xml:space="preserve">Rick </w:t>
    </w:r>
    <w:proofErr w:type="spellStart"/>
    <w:r>
      <w:t>Broida</w:t>
    </w:r>
    <w:proofErr w:type="spellEnd"/>
    <w:r>
      <w:t xml:space="preserve"> </w:t>
    </w:r>
    <w:r>
      <w:t>2014</w:t>
    </w:r>
    <w:r>
      <w:t xml:space="preserve"> Predictions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1"/>
    <w:rsid w:val="00342D12"/>
    <w:rsid w:val="00896570"/>
    <w:rsid w:val="00B3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B9C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1"/>
  </w:style>
  <w:style w:type="paragraph" w:styleId="Footer">
    <w:name w:val="footer"/>
    <w:basedOn w:val="Normal"/>
    <w:link w:val="FooterChar"/>
    <w:uiPriority w:val="99"/>
    <w:unhideWhenUsed/>
    <w:rsid w:val="00B32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1"/>
  </w:style>
  <w:style w:type="paragraph" w:styleId="Title">
    <w:name w:val="Title"/>
    <w:basedOn w:val="Normal"/>
    <w:next w:val="Normal"/>
    <w:link w:val="TitleChar"/>
    <w:uiPriority w:val="10"/>
    <w:qFormat/>
    <w:rsid w:val="00B32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1"/>
  </w:style>
  <w:style w:type="paragraph" w:styleId="Footer">
    <w:name w:val="footer"/>
    <w:basedOn w:val="Normal"/>
    <w:link w:val="FooterChar"/>
    <w:uiPriority w:val="99"/>
    <w:unhideWhenUsed/>
    <w:rsid w:val="00B32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1"/>
  </w:style>
  <w:style w:type="paragraph" w:styleId="Title">
    <w:name w:val="Title"/>
    <w:basedOn w:val="Normal"/>
    <w:next w:val="Normal"/>
    <w:link w:val="TitleChar"/>
    <w:uiPriority w:val="10"/>
    <w:qFormat/>
    <w:rsid w:val="00B32E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1283</Characters>
  <Application>Microsoft Macintosh Word</Application>
  <DocSecurity>0</DocSecurity>
  <Lines>10</Lines>
  <Paragraphs>3</Paragraphs>
  <ScaleCrop>false</ScaleCrop>
  <Company>Internet Advisor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1</cp:revision>
  <dcterms:created xsi:type="dcterms:W3CDTF">2013-12-29T02:03:00Z</dcterms:created>
  <dcterms:modified xsi:type="dcterms:W3CDTF">2013-12-29T02:08:00Z</dcterms:modified>
</cp:coreProperties>
</file>